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7D" w:rsidRPr="0031767D" w:rsidRDefault="0031767D" w:rsidP="0031767D">
      <w:pPr>
        <w:jc w:val="center"/>
        <w:rPr>
          <w:rFonts w:asciiTheme="majorHAnsi" w:hAnsiTheme="majorHAnsi"/>
          <w:b/>
          <w:i/>
          <w:sz w:val="36"/>
          <w:szCs w:val="24"/>
          <w:u w:val="single"/>
        </w:rPr>
      </w:pPr>
      <w:r w:rsidRPr="0031767D">
        <w:rPr>
          <w:rFonts w:asciiTheme="majorHAnsi" w:hAnsiTheme="majorHAnsi"/>
          <w:b/>
          <w:i/>
          <w:sz w:val="36"/>
          <w:szCs w:val="24"/>
          <w:u w:val="single"/>
        </w:rPr>
        <w:t>2023 GRADE 7 PHYSICAL EDUCATION AND SPORTS   SCHEME OF WORK TERM 1</w:t>
      </w:r>
      <w:bookmarkStart w:id="0" w:name="_GoBack"/>
      <w:bookmarkEnd w:id="0"/>
    </w:p>
    <w:tbl>
      <w:tblPr>
        <w:tblW w:w="1559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782"/>
        <w:gridCol w:w="1080"/>
        <w:gridCol w:w="1435"/>
        <w:gridCol w:w="2959"/>
        <w:gridCol w:w="2675"/>
        <w:gridCol w:w="1597"/>
        <w:gridCol w:w="1686"/>
        <w:gridCol w:w="124"/>
        <w:gridCol w:w="1243"/>
        <w:gridCol w:w="187"/>
        <w:gridCol w:w="1040"/>
      </w:tblGrid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31767D">
            <w:pPr>
              <w:spacing w:after="0"/>
              <w:ind w:right="-13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W</w:t>
            </w:r>
            <w:r w:rsidRPr="0031767D">
              <w:rPr>
                <w:rFonts w:asciiTheme="majorHAnsi" w:hAnsiTheme="majorHAnsi"/>
                <w:b/>
              </w:rPr>
              <w:t>ee</w:t>
            </w:r>
            <w:r w:rsidRPr="0031767D"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proofErr w:type="spellStart"/>
            <w:r w:rsidRPr="0031767D">
              <w:rPr>
                <w:rFonts w:asciiTheme="majorHAnsi" w:hAnsiTheme="majorHAnsi"/>
                <w:b/>
              </w:rPr>
              <w:t>Lesso</w:t>
            </w:r>
            <w:proofErr w:type="spellEnd"/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Strand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Sub-strand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Specific-Learning outcomes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eastAsia="Arial" w:hAnsiTheme="majorHAnsi"/>
                <w:b/>
                <w:lang w:bidi="en-US"/>
              </w:rPr>
              <w:t>Learning Experience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eastAsia="Arial" w:hAnsiTheme="majorHAnsi"/>
                <w:b/>
                <w:w w:val="95"/>
                <w:lang w:bidi="en-US"/>
              </w:rPr>
              <w:t xml:space="preserve">Key Inquiry </w:t>
            </w:r>
            <w:r w:rsidRPr="0031767D">
              <w:rPr>
                <w:rFonts w:asciiTheme="majorHAnsi" w:eastAsia="Arial" w:hAnsiTheme="majorHAnsi"/>
                <w:b/>
                <w:w w:val="90"/>
                <w:lang w:bidi="en-US"/>
              </w:rPr>
              <w:t>Question(S)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eastAsia="Arial" w:hAnsiTheme="majorHAnsi"/>
                <w:b/>
                <w:lang w:bidi="en-US"/>
              </w:rPr>
            </w:pPr>
            <w:r w:rsidRPr="0031767D">
              <w:rPr>
                <w:rFonts w:asciiTheme="majorHAnsi" w:eastAsia="Arial" w:hAnsiTheme="majorHAnsi"/>
                <w:b/>
                <w:lang w:bidi="en-US"/>
              </w:rPr>
              <w:t>Learning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eastAsia="Arial" w:hAnsiTheme="majorHAnsi"/>
                <w:b/>
                <w:lang w:bidi="en-US"/>
              </w:rPr>
              <w:t xml:space="preserve">Resources         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eastAsia="Arial" w:hAnsiTheme="majorHAnsi"/>
                <w:b/>
                <w:w w:val="90"/>
                <w:lang w:bidi="en-US"/>
              </w:rPr>
              <w:t xml:space="preserve">Assessment </w:t>
            </w:r>
            <w:r w:rsidRPr="0031767D">
              <w:rPr>
                <w:rFonts w:asciiTheme="majorHAnsi" w:eastAsia="Arial" w:hAnsiTheme="majorHAnsi"/>
                <w:b/>
                <w:lang w:bidi="en-US"/>
              </w:rPr>
              <w:t>Methods</w:t>
            </w: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eastAsia="Arial" w:hAnsiTheme="majorHAnsi"/>
                <w:b/>
                <w:w w:val="80"/>
                <w:lang w:bidi="en-US"/>
              </w:rPr>
              <w:t>Reflection</w:t>
            </w: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Games; Netball</w:t>
            </w: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Chest pass in Netball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Use digital device to watch a video clip and observe the chest pass in netball.</w:t>
            </w:r>
          </w:p>
          <w:p w:rsidR="0031767D" w:rsidRPr="0031767D" w:rsidRDefault="0031767D" w:rsidP="00A5788E">
            <w:pPr>
              <w:numPr>
                <w:ilvl w:val="0"/>
                <w:numId w:val="1"/>
              </w:numPr>
              <w:spacing w:after="200" w:line="276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Demonstrate chest pass in netball by positioning the body arms and legs</w:t>
            </w:r>
          </w:p>
          <w:p w:rsidR="0031767D" w:rsidRPr="0031767D" w:rsidRDefault="0031767D" w:rsidP="00A5788E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  <w:iCs/>
              </w:rPr>
              <w:t>Have fun practicing how to chest pass in netball.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>use digital device to watch a video clip and observe the chest pass in netball.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200" w:line="276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</w:rPr>
              <w:t xml:space="preserve">In groups, learners to </w:t>
            </w:r>
            <w:r w:rsidRPr="0031767D">
              <w:rPr>
                <w:rFonts w:asciiTheme="majorHAnsi" w:hAnsiTheme="majorHAnsi"/>
                <w:iCs/>
              </w:rPr>
              <w:t>demonstrate chest pass in netball by positioning the body arms and legs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31767D">
            <w:pPr>
              <w:spacing w:after="0"/>
              <w:ind w:right="-145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 Top Scholar Physical Education and Sport Learner’s Book Grade 7 pg. 1-4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Dodging and marking in Netball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Define dodging and marking.</w:t>
            </w:r>
          </w:p>
          <w:p w:rsidR="0031767D" w:rsidRPr="0031767D" w:rsidRDefault="0031767D" w:rsidP="0031767D">
            <w:pPr>
              <w:pStyle w:val="NoSpacing"/>
              <w:ind w:left="360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 xml:space="preserve">Use digital device to watch a video clip and observe the </w:t>
            </w:r>
            <w:r w:rsidRPr="0031767D">
              <w:rPr>
                <w:rFonts w:asciiTheme="majorHAnsi" w:hAnsiTheme="majorHAnsi"/>
              </w:rPr>
              <w:t>dodge and marking in netball.</w:t>
            </w:r>
          </w:p>
          <w:p w:rsidR="0031767D" w:rsidRPr="0031767D" w:rsidRDefault="0031767D" w:rsidP="0031767D">
            <w:pPr>
              <w:pStyle w:val="NoSpacing"/>
              <w:rPr>
                <w:rFonts w:asciiTheme="majorHAnsi" w:hAnsiTheme="majorHAnsi"/>
                <w:iCs/>
              </w:rPr>
            </w:pPr>
          </w:p>
          <w:p w:rsidR="0031767D" w:rsidRPr="0031767D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 xml:space="preserve">Demonstrate </w:t>
            </w:r>
            <w:r w:rsidRPr="0031767D">
              <w:rPr>
                <w:rFonts w:asciiTheme="majorHAnsi" w:hAnsiTheme="majorHAnsi"/>
              </w:rPr>
              <w:t>dodge and marking in netball.</w:t>
            </w:r>
          </w:p>
          <w:p w:rsidR="0031767D" w:rsidRPr="0031767D" w:rsidRDefault="0031767D" w:rsidP="0031767D">
            <w:pPr>
              <w:pStyle w:val="NoSpacing"/>
              <w:rPr>
                <w:rFonts w:asciiTheme="majorHAnsi" w:hAnsiTheme="majorHAnsi"/>
                <w:iCs/>
              </w:rPr>
            </w:pPr>
          </w:p>
          <w:p w:rsidR="0031767D" w:rsidRPr="0031767D" w:rsidRDefault="0031767D" w:rsidP="0031767D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  <w:iCs/>
              </w:rPr>
              <w:t xml:space="preserve">Have fun practicing how to </w:t>
            </w:r>
            <w:r w:rsidRPr="0031767D">
              <w:rPr>
                <w:rFonts w:asciiTheme="majorHAnsi" w:hAnsiTheme="majorHAnsi"/>
              </w:rPr>
              <w:t>dodge and marking in netball.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pStyle w:val="NoSpacing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Learners to define dodging and marking.</w:t>
            </w:r>
          </w:p>
          <w:p w:rsidR="0031767D" w:rsidRPr="0031767D" w:rsidRDefault="0031767D" w:rsidP="00A5788E">
            <w:pPr>
              <w:pStyle w:val="NoSpacing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pStyle w:val="NoSpacing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</w:rPr>
              <w:t xml:space="preserve">In groups, learners to </w:t>
            </w:r>
            <w:r w:rsidRPr="0031767D">
              <w:rPr>
                <w:rFonts w:asciiTheme="majorHAnsi" w:hAnsiTheme="majorHAnsi"/>
                <w:iCs/>
              </w:rPr>
              <w:t xml:space="preserve">use digital device to watch a video clip and observe the </w:t>
            </w:r>
            <w:r w:rsidRPr="0031767D">
              <w:rPr>
                <w:rFonts w:asciiTheme="majorHAnsi" w:hAnsiTheme="majorHAnsi"/>
              </w:rPr>
              <w:t>dodge and marking in netball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pStyle w:val="NoSpacing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 xml:space="preserve">demonstrate </w:t>
            </w:r>
            <w:r w:rsidRPr="0031767D">
              <w:rPr>
                <w:rFonts w:asciiTheme="majorHAnsi" w:hAnsiTheme="majorHAnsi"/>
              </w:rPr>
              <w:t>dodge and marking in netball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Why do you think the players are close to each other?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5-9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Dodging and marking in Netball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lastRenderedPageBreak/>
              <w:t>Identify the drills in dodging and marking.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Play the dodge challenger game.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and enjoy playing dodge and marking in netball.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In groups, learners to identify the drills in dodging and marking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play the dodge challenger game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Why should two players look at the </w:t>
            </w:r>
            <w:r w:rsidRPr="0031767D">
              <w:rPr>
                <w:rFonts w:asciiTheme="majorHAnsi" w:hAnsiTheme="majorHAnsi"/>
              </w:rPr>
              <w:lastRenderedPageBreak/>
              <w:t>same direction?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lastRenderedPageBreak/>
              <w:t>KLB; Top Scholar: Physical Education and Sport Learner’s Book Grade 7 pg. 9-11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Oral questions Oral Report </w:t>
            </w:r>
            <w:r w:rsidRPr="0031767D">
              <w:rPr>
                <w:rFonts w:asciiTheme="majorHAnsi" w:hAnsiTheme="majorHAnsi"/>
              </w:rPr>
              <w:lastRenderedPageBreak/>
              <w:t>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Explain the role of pivoting during a game of Netball.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  <w:iCs/>
              </w:rPr>
              <w:t xml:space="preserve">Use digital device to watch a video clip and observe the </w:t>
            </w:r>
            <w:r w:rsidRPr="0031767D">
              <w:rPr>
                <w:rFonts w:asciiTheme="majorHAnsi" w:hAnsiTheme="majorHAnsi"/>
              </w:rPr>
              <w:t>compilation of footwork skills in Netball.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  <w:iCs/>
              </w:rPr>
              <w:t xml:space="preserve">Demonstrate </w:t>
            </w:r>
            <w:r w:rsidRPr="0031767D">
              <w:rPr>
                <w:rFonts w:asciiTheme="majorHAnsi" w:hAnsiTheme="majorHAnsi"/>
              </w:rPr>
              <w:t>double foot landing, single foot landing and pivoting.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  <w:iCs/>
              </w:rPr>
              <w:t xml:space="preserve">Have fun practicing </w:t>
            </w:r>
            <w:r w:rsidRPr="0031767D">
              <w:rPr>
                <w:rFonts w:asciiTheme="majorHAnsi" w:hAnsiTheme="majorHAnsi"/>
              </w:rPr>
              <w:t>footwork in Netball.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explain the role of pivoting during a game of Netball.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 xml:space="preserve">use digital device to watch a video clip and observe the </w:t>
            </w:r>
            <w:r w:rsidRPr="0031767D">
              <w:rPr>
                <w:rFonts w:asciiTheme="majorHAnsi" w:hAnsiTheme="majorHAnsi"/>
              </w:rPr>
              <w:t>compilation of footwork skills in Netball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 xml:space="preserve">demonstrate </w:t>
            </w:r>
            <w:r w:rsidRPr="0031767D">
              <w:rPr>
                <w:rFonts w:asciiTheme="majorHAnsi" w:hAnsiTheme="majorHAnsi"/>
              </w:rPr>
              <w:t>double foot landing, single foot landing and pivoting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the role of pivoting during a game of Netball?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9-11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Footwork in Netball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Explain how to mark a player with a ball during a Netball match.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footwork techniques in Netball games such as, the </w:t>
            </w:r>
            <w:r w:rsidRPr="0031767D">
              <w:rPr>
                <w:rFonts w:asciiTheme="majorHAnsi" w:hAnsiTheme="majorHAnsi"/>
              </w:rPr>
              <w:lastRenderedPageBreak/>
              <w:t>beeline, the sickle.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playing netball games.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In groups, learners to explain how to mark a player with a ball during a Netball match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footwork techniques in Netball games such as, the beeline, the sickle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How do you mark a player with a ball during Netball match?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 xml:space="preserve">KLB; Top Scholar: Physical Education and Sport Learner’s </w:t>
            </w:r>
            <w:r w:rsidRPr="0031767D">
              <w:rPr>
                <w:rFonts w:asciiTheme="majorHAnsi" w:hAnsiTheme="majorHAnsi"/>
                <w:b/>
                <w:i/>
                <w:u w:val="single"/>
              </w:rPr>
              <w:lastRenderedPageBreak/>
              <w:t>Book Grade 7 pg. 14-16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Handball</w:t>
            </w: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Define passing in Handball.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Demonstrate a jump pass, side pass and the stages of execution in jump pass and stage pass.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a desire to play different games.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Learners are guided to 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define passing in Handball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demonstrate a jump pass, side pass and the stages of execution in jump pass and stage pass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17-20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Passes and reception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the qualities of a good pass.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jump pass, flick pass and two-line drill.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Have fun and enjoy playing handball.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identify the qualities of a good pass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jump pass, flick pass and two-line drill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are the qualities of a good pass?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</w:t>
            </w:r>
            <w:r>
              <w:rPr>
                <w:rFonts w:asciiTheme="majorHAnsi" w:hAnsiTheme="majorHAnsi"/>
                <w:b/>
                <w:i/>
                <w:u w:val="single"/>
              </w:rPr>
              <w:t>earner’s Book Grade 7 pg. 20-23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Footwork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the characteristics of a handball game.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 xml:space="preserve">Demonstrate how to </w:t>
            </w:r>
            <w:r w:rsidRPr="0031767D">
              <w:rPr>
                <w:rFonts w:asciiTheme="majorHAnsi" w:hAnsiTheme="majorHAnsi"/>
              </w:rPr>
              <w:lastRenderedPageBreak/>
              <w:t>make a knee-deep landing.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Perform stepping progression drills.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  <w:iCs/>
              </w:rPr>
              <w:t>Desire to uphold integrity during sporting competitions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In pairs, learners are guided to identify the characteristics of a handball game.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demonstrate how to make a knee-deep </w:t>
            </w:r>
            <w:r w:rsidRPr="0031767D">
              <w:rPr>
                <w:rFonts w:asciiTheme="majorHAnsi" w:hAnsiTheme="majorHAnsi"/>
              </w:rPr>
              <w:lastRenderedPageBreak/>
              <w:t>landing.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perform stepping progression drills.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How many </w:t>
            </w:r>
            <w:proofErr w:type="gramStart"/>
            <w:r w:rsidRPr="0031767D">
              <w:rPr>
                <w:rFonts w:asciiTheme="majorHAnsi" w:hAnsiTheme="majorHAnsi"/>
              </w:rPr>
              <w:t>step</w:t>
            </w:r>
            <w:proofErr w:type="gramEnd"/>
            <w:r w:rsidRPr="0031767D">
              <w:rPr>
                <w:rFonts w:asciiTheme="majorHAnsi" w:hAnsiTheme="majorHAnsi"/>
              </w:rPr>
              <w:t xml:space="preserve"> is a player allowed to make when in possession of the ball?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How can a player advance further with the ball beyond the limits </w:t>
            </w:r>
            <w:proofErr w:type="spellStart"/>
            <w:r w:rsidRPr="0031767D">
              <w:rPr>
                <w:rFonts w:asciiTheme="majorHAnsi" w:hAnsiTheme="majorHAnsi"/>
              </w:rPr>
              <w:t>st</w:t>
            </w:r>
            <w:proofErr w:type="spellEnd"/>
            <w:r w:rsidRPr="0031767D">
              <w:rPr>
                <w:rFonts w:asciiTheme="majorHAnsi" w:hAnsiTheme="majorHAnsi"/>
              </w:rPr>
              <w:t xml:space="preserve"> by the rule?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 xml:space="preserve">KLB; Top Scholar: Physical </w:t>
            </w:r>
            <w:r w:rsidRPr="0031767D">
              <w:rPr>
                <w:rFonts w:asciiTheme="majorHAnsi" w:hAnsiTheme="majorHAnsi"/>
                <w:b/>
                <w:i/>
                <w:u w:val="single"/>
              </w:rPr>
              <w:lastRenderedPageBreak/>
              <w:t>Education and Sport Learner’s Book Grade 7 pg. 23-25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lastRenderedPageBreak/>
              <w:t>5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Dodging and marking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Define dodging and marking in handball.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the qualities of a good marker.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Practice single and double feign dodge.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Have fun and enjoy dodging and marking in handball.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Learners are guided to define dodging and marking in handball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identify the qualities of a good marker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practice single and double feign dodge.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dodging and marking in handball?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26-28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Dribbling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Define dribbling in handball.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Practice</w:t>
            </w:r>
            <w:r w:rsidRPr="0031767D">
              <w:rPr>
                <w:rFonts w:asciiTheme="majorHAnsi" w:hAnsiTheme="majorHAnsi"/>
              </w:rPr>
              <w:t xml:space="preserve"> a high and low dribble.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and enjoy dribbling in handball.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Learners are guided to define dribbling in handball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a high and low dribble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should a player with th</w:t>
            </w:r>
            <w:r>
              <w:rPr>
                <w:rFonts w:asciiTheme="majorHAnsi" w:hAnsiTheme="majorHAnsi"/>
              </w:rPr>
              <w:t>e</w:t>
            </w:r>
            <w:r w:rsidRPr="0031767D">
              <w:rPr>
                <w:rFonts w:asciiTheme="majorHAnsi" w:hAnsiTheme="majorHAnsi"/>
              </w:rPr>
              <w:t xml:space="preserve"> ball do to maintain </w:t>
            </w:r>
            <w:proofErr w:type="spellStart"/>
            <w:proofErr w:type="gramStart"/>
            <w:r w:rsidRPr="0031767D">
              <w:rPr>
                <w:rFonts w:asciiTheme="majorHAnsi" w:hAnsiTheme="majorHAnsi"/>
              </w:rPr>
              <w:t>it’s</w:t>
            </w:r>
            <w:proofErr w:type="spellEnd"/>
            <w:proofErr w:type="gramEnd"/>
            <w:r w:rsidRPr="0031767D">
              <w:rPr>
                <w:rFonts w:asciiTheme="majorHAnsi" w:hAnsiTheme="majorHAnsi"/>
              </w:rPr>
              <w:t xml:space="preserve"> possession?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29-31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Use digital devices to watch a clip and observe the lob shots from the compilation.</w:t>
            </w:r>
          </w:p>
          <w:p w:rsidR="0031767D" w:rsidRPr="0031767D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Demonstrate the shooting in handball.</w:t>
            </w:r>
          </w:p>
          <w:p w:rsidR="0031767D" w:rsidRPr="0031767D" w:rsidRDefault="0031767D" w:rsidP="00A5788E">
            <w:pPr>
              <w:numPr>
                <w:ilvl w:val="0"/>
                <w:numId w:val="11"/>
              </w:numPr>
              <w:spacing w:after="200" w:line="276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  <w:iCs/>
              </w:rPr>
              <w:t>Observe safety measures when performing shooting in handball.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In parts, learners are guided to </w:t>
            </w:r>
            <w:r w:rsidRPr="0031767D">
              <w:rPr>
                <w:rFonts w:asciiTheme="majorHAnsi" w:hAnsiTheme="majorHAnsi"/>
                <w:iCs/>
              </w:rPr>
              <w:t xml:space="preserve">use digital </w:t>
            </w:r>
            <w:r w:rsidRPr="0031767D">
              <w:rPr>
                <w:rFonts w:asciiTheme="majorHAnsi" w:hAnsiTheme="majorHAnsi"/>
                <w:iCs/>
              </w:rPr>
              <w:lastRenderedPageBreak/>
              <w:t>devices to watch a clip and observe the lob shots from the compilation.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pairs, learners are guided to </w:t>
            </w:r>
            <w:r w:rsidRPr="0031767D">
              <w:rPr>
                <w:rFonts w:asciiTheme="majorHAnsi" w:hAnsiTheme="majorHAnsi"/>
                <w:iCs/>
              </w:rPr>
              <w:t>demonstrate the shooting in handball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Why is landing and </w:t>
            </w:r>
            <w:r w:rsidRPr="0031767D">
              <w:rPr>
                <w:rFonts w:asciiTheme="majorHAnsi" w:hAnsiTheme="majorHAnsi"/>
              </w:rPr>
              <w:lastRenderedPageBreak/>
              <w:t>stepping important in a handball game?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32-35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Oral questions </w:t>
            </w:r>
            <w:r w:rsidRPr="0031767D">
              <w:rPr>
                <w:rFonts w:asciiTheme="majorHAnsi" w:hAnsiTheme="majorHAnsi"/>
              </w:rPr>
              <w:lastRenderedPageBreak/>
              <w:t>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Shooting in Handball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Discuss the grip of the ball when making a shot at goal.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Practice step shot, dribble and shot and corner drill.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Display the character of a sport person.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discuss the grip of the ball when making a shot at goal.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practice step shot, dribble and shot and corner drill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skill aspects would you consider when rating a player on marking and dodging ability?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</w:t>
            </w:r>
            <w:r>
              <w:rPr>
                <w:rFonts w:asciiTheme="majorHAnsi" w:hAnsiTheme="majorHAnsi"/>
                <w:b/>
                <w:i/>
                <w:u w:val="single"/>
              </w:rPr>
              <w:t>earner’s Book Grade 7 pg. 35-36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Athletics</w:t>
            </w: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Use digital devices to watch video clips and observe the hang and hitch kick techniques in long jump.</w:t>
            </w:r>
          </w:p>
          <w:p w:rsidR="0031767D" w:rsidRPr="0031767D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Discuss and compare the sequence of the sail, </w:t>
            </w:r>
            <w:r w:rsidRPr="0031767D">
              <w:rPr>
                <w:rFonts w:asciiTheme="majorHAnsi" w:hAnsiTheme="majorHAnsi"/>
              </w:rPr>
              <w:lastRenderedPageBreak/>
              <w:t>hand and hitch kick.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Appreciate the importance of observing safety rules.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 xml:space="preserve">In groups, learners to </w:t>
            </w:r>
            <w:r w:rsidRPr="0031767D">
              <w:rPr>
                <w:rFonts w:asciiTheme="majorHAnsi" w:hAnsiTheme="majorHAnsi"/>
                <w:iCs/>
              </w:rPr>
              <w:t>use digital devices to watch video clips and observe the hang and hitch kick techniques in long jump.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discuss and compare the sequence of the sail, hand and hitch kick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What is long jump?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 xml:space="preserve">KLB; Top Scholar: Physical Education and Sport Learner’s </w:t>
            </w:r>
            <w:r w:rsidRPr="0031767D">
              <w:rPr>
                <w:rFonts w:asciiTheme="majorHAnsi" w:hAnsiTheme="majorHAnsi"/>
                <w:b/>
                <w:i/>
                <w:u w:val="single"/>
              </w:rPr>
              <w:lastRenderedPageBreak/>
              <w:t>Book Grade 7 pg. 37-40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Long jump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the rules of long jump for sportsmanship and fair play.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approach, take-off, flight and landing to perfect the techniques in long jump.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Have fun </w:t>
            </w:r>
            <w:proofErr w:type="spellStart"/>
            <w:r w:rsidRPr="0031767D">
              <w:rPr>
                <w:rFonts w:asciiTheme="majorHAnsi" w:hAnsiTheme="majorHAnsi"/>
              </w:rPr>
              <w:t>practising</w:t>
            </w:r>
            <w:proofErr w:type="spellEnd"/>
            <w:r w:rsidRPr="0031767D">
              <w:rPr>
                <w:rFonts w:asciiTheme="majorHAnsi" w:hAnsiTheme="majorHAnsi"/>
              </w:rPr>
              <w:t xml:space="preserve"> long jump.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Learners are guided to identify the rules of long jump for sportsmanship and fair play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approach, take-off, flight and landing to perfect the techniques in long jump,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Why is raking done on the landing pit?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40-42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State the importance of safety in javelin.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Discuss the types of grips.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Demonstrate carriage, and approach run.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Appreciate the importance of observing safety in javelin.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szCs w:val="20"/>
              </w:rPr>
            </w:pPr>
            <w:r w:rsidRPr="0031767D">
              <w:rPr>
                <w:rFonts w:asciiTheme="majorHAnsi" w:hAnsiTheme="majorHAnsi"/>
                <w:szCs w:val="20"/>
              </w:rPr>
              <w:lastRenderedPageBreak/>
              <w:t xml:space="preserve">Learners are guided to </w:t>
            </w:r>
            <w:r w:rsidRPr="0031767D">
              <w:rPr>
                <w:rFonts w:asciiTheme="majorHAnsi" w:hAnsiTheme="majorHAnsi"/>
              </w:rPr>
              <w:t>state the importance of safety in javelin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  <w:szCs w:val="20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</w:rPr>
              <w:t>discuss the types of grip, such as, the American grip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demonstrate carriage, and approach run.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javelin?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43-46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rPr>
          <w:trHeight w:val="4031"/>
        </w:trPr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Javelin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Discuss the importance of safety while throwing the javelin.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phases in javelin, such as, cross over drill, release and follow through drill.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and enjoy throwing javelin.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discuss the importance of safety while throwing the javelin.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phases in javelin, such as, cross over drill, release and follow through drill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the appropriate weight of a javelin for a 13- year-old?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  <w:r w:rsidRPr="0031767D">
              <w:rPr>
                <w:rFonts w:asciiTheme="majorHAnsi" w:hAnsiTheme="majorHAnsi"/>
                <w:b/>
                <w:i/>
                <w:u w:val="single"/>
              </w:rPr>
              <w:t xml:space="preserve"> 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46-48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04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rPr>
          <w:trHeight w:val="530"/>
        </w:trPr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14808" w:type="dxa"/>
            <w:gridSpan w:val="11"/>
            <w:shd w:val="clear" w:color="auto" w:fill="auto"/>
          </w:tcPr>
          <w:p w:rsidR="0031767D" w:rsidRPr="0031767D" w:rsidRDefault="0031767D" w:rsidP="0031767D">
            <w:pPr>
              <w:spacing w:after="0"/>
              <w:jc w:val="center"/>
              <w:rPr>
                <w:rFonts w:asciiTheme="majorHAnsi" w:hAnsiTheme="majorHAnsi"/>
                <w:b/>
                <w:sz w:val="32"/>
              </w:rPr>
            </w:pPr>
            <w:r w:rsidRPr="0031767D">
              <w:rPr>
                <w:rFonts w:asciiTheme="majorHAnsi" w:hAnsiTheme="majorHAnsi"/>
                <w:b/>
                <w:sz w:val="32"/>
                <w:szCs w:val="20"/>
              </w:rPr>
              <w:t xml:space="preserve">HALFTERM BREAK </w:t>
            </w: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7"/>
              </w:numPr>
              <w:spacing w:after="200" w:line="276" w:lineRule="auto"/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Use digital devices to watch video clips and observe the correct placement of the blocks and feet placement on the blocks.</w:t>
            </w:r>
          </w:p>
          <w:p w:rsidR="0031767D" w:rsidRPr="0031767D" w:rsidRDefault="0031767D" w:rsidP="0031767D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Discuss the different positions on starting blocks for sprints starts.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Appreciate the different positions on starting blocks for sprints starts.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Learners are guided to </w:t>
            </w:r>
            <w:r w:rsidRPr="0031767D">
              <w:rPr>
                <w:rFonts w:asciiTheme="majorHAnsi" w:hAnsiTheme="majorHAnsi"/>
                <w:iCs/>
              </w:rPr>
              <w:t>use digital devices to watch video clips and observe the correct placement of the blocks and feet placement on the blocks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are guided to discuss the different positions on starting blocks for sprints starts.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equipment is used in sprint start in athletics?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49-51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Sprint start in athletics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types of sprint starts.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bunch, medium and elongated start in sprints.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and enjoy sprint mini game.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Learners are guided to identify types of sprint starts, such as, medium start, elongated start.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bunch, medium and elongated start in sprints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How many types of sprints are there?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 xml:space="preserve">KLB; Top </w:t>
            </w:r>
            <w:r w:rsidRPr="0031767D">
              <w:rPr>
                <w:rFonts w:asciiTheme="majorHAnsi" w:hAnsiTheme="majorHAnsi"/>
                <w:b/>
                <w:i/>
                <w:u w:val="single"/>
              </w:rPr>
              <w:lastRenderedPageBreak/>
              <w:t>Scholar: Physical Education and Sport L</w:t>
            </w:r>
            <w:r>
              <w:rPr>
                <w:rFonts w:asciiTheme="majorHAnsi" w:hAnsiTheme="majorHAnsi"/>
                <w:b/>
                <w:i/>
                <w:u w:val="single"/>
              </w:rPr>
              <w:t>earner’s Book Grade 7 pg. 51-52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lastRenderedPageBreak/>
              <w:t>11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Name the commands given during a sprint start.</w:t>
            </w:r>
          </w:p>
          <w:p w:rsidR="0031767D" w:rsidRPr="0031767D" w:rsidRDefault="0031767D" w:rsidP="0031767D">
            <w:pPr>
              <w:numPr>
                <w:ilvl w:val="0"/>
                <w:numId w:val="20"/>
              </w:numPr>
              <w:spacing w:after="200" w:line="276" w:lineRule="auto"/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  <w:iCs/>
              </w:rPr>
              <w:t>Use digital devices to watch video clips on phases in a sprint race.</w:t>
            </w:r>
          </w:p>
          <w:p w:rsidR="0031767D" w:rsidRPr="0031767D" w:rsidRDefault="0031767D" w:rsidP="0031767D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proofErr w:type="spellStart"/>
            <w:r w:rsidRPr="0031767D">
              <w:rPr>
                <w:rFonts w:asciiTheme="majorHAnsi" w:hAnsiTheme="majorHAnsi"/>
              </w:rPr>
              <w:t>Analyse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running phases of reaction time, acceleration and maintaining speed in sprint races.</w:t>
            </w:r>
          </w:p>
          <w:p w:rsidR="0031767D" w:rsidRPr="0031767D" w:rsidRDefault="0031767D" w:rsidP="00A5788E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Theme="majorHAnsi" w:hAnsiTheme="majorHAnsi"/>
                <w:iCs/>
              </w:rPr>
            </w:pPr>
            <w:r w:rsidRPr="0031767D">
              <w:rPr>
                <w:rFonts w:asciiTheme="majorHAnsi" w:hAnsiTheme="majorHAnsi"/>
              </w:rPr>
              <w:t xml:space="preserve">Appreciate the commands given </w:t>
            </w:r>
            <w:r w:rsidRPr="0031767D">
              <w:rPr>
                <w:rFonts w:asciiTheme="majorHAnsi" w:hAnsiTheme="majorHAnsi"/>
                <w:iCs/>
              </w:rPr>
              <w:t>during a sprint start.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>name the commands given during a sprint start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r w:rsidRPr="0031767D">
              <w:rPr>
                <w:rFonts w:asciiTheme="majorHAnsi" w:hAnsiTheme="majorHAnsi"/>
                <w:iCs/>
              </w:rPr>
              <w:t>use digital devices to watch video clips on phases in a sprint race.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proofErr w:type="spellStart"/>
            <w:r w:rsidRPr="0031767D">
              <w:rPr>
                <w:rFonts w:asciiTheme="majorHAnsi" w:hAnsiTheme="majorHAnsi"/>
              </w:rPr>
              <w:t>analyse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running phases of reaction time, acceleration and maintaining speed in sprint races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Which commands are given during a sprint start?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53-54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Running in sprint races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Describe the actions taken by the athlete after each command.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body alignment for quick reaction time, acceleration and maintaining</w:t>
            </w:r>
          </w:p>
          <w:p w:rsidR="0031767D" w:rsidRPr="0031767D" w:rsidRDefault="0031767D" w:rsidP="0031767D">
            <w:pPr>
              <w:spacing w:after="0" w:line="240" w:lineRule="auto"/>
              <w:ind w:left="360"/>
              <w:rPr>
                <w:rFonts w:asciiTheme="majorHAnsi" w:hAnsiTheme="majorHAnsi"/>
              </w:rPr>
            </w:pPr>
            <w:proofErr w:type="gramStart"/>
            <w:r w:rsidRPr="0031767D">
              <w:rPr>
                <w:rFonts w:asciiTheme="majorHAnsi" w:hAnsiTheme="majorHAnsi"/>
              </w:rPr>
              <w:t>speed</w:t>
            </w:r>
            <w:proofErr w:type="gramEnd"/>
            <w:r w:rsidRPr="0031767D">
              <w:rPr>
                <w:rFonts w:asciiTheme="majorHAnsi" w:hAnsiTheme="majorHAnsi"/>
              </w:rPr>
              <w:t xml:space="preserve"> in sprint races.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Have fun and enjoy running in sprint races.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lastRenderedPageBreak/>
              <w:t>In groups, learners are guided to describe the actions taken by the athlete after each command.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in pairs or individually, learners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body alignment for quick reaction time, acceleration and maintaining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speed in sprint races</w:t>
            </w: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Which actions are taken by athletes after each command?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54-56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lastRenderedPageBreak/>
              <w:t>12</w:t>
            </w: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Finishing techniques in sprint races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Discuss the different finishing techniques.</w:t>
            </w:r>
          </w:p>
          <w:p w:rsidR="0031767D" w:rsidRPr="0031767D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Identify characteristics of the sprint finish methods.</w:t>
            </w:r>
          </w:p>
          <w:p w:rsidR="0031767D" w:rsidRPr="0031767D" w:rsidRDefault="0031767D" w:rsidP="0031767D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Practice individual drill and paired drills.</w:t>
            </w:r>
          </w:p>
          <w:p w:rsidR="0031767D" w:rsidRPr="0031767D" w:rsidRDefault="0031767D" w:rsidP="00A5788E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Apply starting, running and finishing techniques in mini races for fun and enjoyment.</w:t>
            </w: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discuss the different finishing techniques.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identify characteristics of the sprint finish methods.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practice individual drill and paired drills.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are the characteristics of the sprint finish methods?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</w:t>
            </w:r>
            <w:r>
              <w:rPr>
                <w:rFonts w:asciiTheme="majorHAnsi" w:hAnsiTheme="majorHAnsi"/>
                <w:b/>
                <w:i/>
                <w:u w:val="single"/>
              </w:rPr>
              <w:t>earner’s Book Grade 7 pg. 57-60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</w:p>
        </w:tc>
        <w:tc>
          <w:tcPr>
            <w:tcW w:w="782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3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Baton change relay</w:t>
            </w:r>
          </w:p>
        </w:tc>
        <w:tc>
          <w:tcPr>
            <w:tcW w:w="2959" w:type="dxa"/>
            <w:shd w:val="clear" w:color="auto" w:fill="auto"/>
          </w:tcPr>
          <w:p w:rsidR="0031767D" w:rsidRPr="0031767D" w:rsidRDefault="0031767D" w:rsidP="00A5788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By the end of the lesson, the learner should be able to: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Define relay running.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Outline the safety rules to observe when participating in baton change relay.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Demonstrate the baton change technique to depict unity.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upsweep baton change.</w:t>
            </w:r>
          </w:p>
          <w:p w:rsidR="0031767D" w:rsidRPr="0031767D" w:rsidRDefault="0031767D" w:rsidP="0031767D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31767D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31767D">
              <w:rPr>
                <w:rFonts w:asciiTheme="majorHAnsi" w:hAnsiTheme="majorHAnsi"/>
              </w:rPr>
              <w:t>Have fun and enjoy relay running.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7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Learners are guided to define relay running.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outline the safety rules to observe when participating in baton change relay.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In groups, learners to demonstrate the baton change technique to depict unity.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 xml:space="preserve">In groups, learners are guided to </w:t>
            </w:r>
            <w:proofErr w:type="spellStart"/>
            <w:r w:rsidRPr="0031767D">
              <w:rPr>
                <w:rFonts w:asciiTheme="majorHAnsi" w:hAnsiTheme="majorHAnsi"/>
              </w:rPr>
              <w:t>practise</w:t>
            </w:r>
            <w:proofErr w:type="spellEnd"/>
            <w:r w:rsidRPr="0031767D">
              <w:rPr>
                <w:rFonts w:asciiTheme="majorHAnsi" w:hAnsiTheme="majorHAnsi"/>
              </w:rPr>
              <w:t xml:space="preserve"> the upsweep baton change.</w:t>
            </w:r>
          </w:p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597" w:type="dxa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What is the name of the item being carried by the athletes during baton change relay?</w:t>
            </w:r>
          </w:p>
        </w:tc>
        <w:tc>
          <w:tcPr>
            <w:tcW w:w="1686" w:type="dxa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Balls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Pictures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Digital devices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Computing devices</w:t>
            </w:r>
          </w:p>
          <w:p w:rsidR="0031767D" w:rsidRPr="0031767D" w:rsidRDefault="0031767D" w:rsidP="0031767D">
            <w:pPr>
              <w:spacing w:after="0"/>
              <w:rPr>
                <w:rFonts w:asciiTheme="majorHAnsi" w:hAnsiTheme="majorHAnsi"/>
                <w:b/>
                <w:i/>
                <w:u w:val="single"/>
              </w:rPr>
            </w:pPr>
            <w:r w:rsidRPr="0031767D">
              <w:rPr>
                <w:rFonts w:asciiTheme="majorHAnsi" w:hAnsiTheme="majorHAnsi"/>
                <w:b/>
                <w:i/>
                <w:u w:val="single"/>
              </w:rPr>
              <w:t>KLB; Top Scholar: Physical Education and Sport Learner’s Book Grade 7 pg. 58-61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36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 w:line="240" w:lineRule="auto"/>
              <w:rPr>
                <w:rFonts w:asciiTheme="majorHAnsi" w:hAnsiTheme="majorHAnsi"/>
              </w:rPr>
            </w:pPr>
            <w:r w:rsidRPr="0031767D">
              <w:rPr>
                <w:rFonts w:asciiTheme="majorHAnsi" w:hAnsiTheme="majorHAnsi"/>
              </w:rPr>
              <w:t>Oral questions Oral Report Observation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  <w:tr w:rsidR="0031767D" w:rsidRPr="0031767D" w:rsidTr="0031767D">
        <w:tc>
          <w:tcPr>
            <w:tcW w:w="785" w:type="dxa"/>
            <w:shd w:val="clear" w:color="auto" w:fill="auto"/>
          </w:tcPr>
          <w:p w:rsidR="0031767D" w:rsidRPr="0031767D" w:rsidRDefault="0031767D" w:rsidP="00A5788E">
            <w:pPr>
              <w:spacing w:after="0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14808" w:type="dxa"/>
            <w:gridSpan w:val="11"/>
            <w:shd w:val="clear" w:color="auto" w:fill="auto"/>
          </w:tcPr>
          <w:p w:rsidR="0031767D" w:rsidRPr="0031767D" w:rsidRDefault="0031767D" w:rsidP="0031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31767D">
              <w:rPr>
                <w:rFonts w:asciiTheme="majorHAnsi" w:hAnsiTheme="majorHAnsi"/>
                <w:b/>
              </w:rPr>
              <w:t>ASSESSEMENT</w:t>
            </w:r>
          </w:p>
          <w:p w:rsidR="0031767D" w:rsidRPr="0031767D" w:rsidRDefault="0031767D" w:rsidP="00A5788E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31767D" w:rsidRPr="0031767D" w:rsidRDefault="0031767D">
      <w:pPr>
        <w:rPr>
          <w:rFonts w:asciiTheme="majorHAnsi" w:hAnsiTheme="majorHAnsi"/>
        </w:rPr>
      </w:pPr>
    </w:p>
    <w:sectPr w:rsidR="0031767D" w:rsidRPr="0031767D" w:rsidSect="003176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D2"/>
    <w:multiLevelType w:val="hybridMultilevel"/>
    <w:tmpl w:val="CDEEB6D0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1BB"/>
    <w:multiLevelType w:val="hybridMultilevel"/>
    <w:tmpl w:val="B5AE61D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1BD5"/>
    <w:multiLevelType w:val="hybridMultilevel"/>
    <w:tmpl w:val="D368E0A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10FA"/>
    <w:multiLevelType w:val="hybridMultilevel"/>
    <w:tmpl w:val="FAC876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36DFF"/>
    <w:multiLevelType w:val="hybridMultilevel"/>
    <w:tmpl w:val="5538ABF0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0B9D"/>
    <w:multiLevelType w:val="hybridMultilevel"/>
    <w:tmpl w:val="4EDCCF4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F001A"/>
    <w:multiLevelType w:val="hybridMultilevel"/>
    <w:tmpl w:val="055E3C62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F0202"/>
    <w:multiLevelType w:val="hybridMultilevel"/>
    <w:tmpl w:val="5A9460E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C68E8"/>
    <w:multiLevelType w:val="hybridMultilevel"/>
    <w:tmpl w:val="ACCC8F28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3525A"/>
    <w:multiLevelType w:val="hybridMultilevel"/>
    <w:tmpl w:val="1DD499E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97162"/>
    <w:multiLevelType w:val="hybridMultilevel"/>
    <w:tmpl w:val="FC0620A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04E56"/>
    <w:multiLevelType w:val="hybridMultilevel"/>
    <w:tmpl w:val="FECC65E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19E5"/>
    <w:multiLevelType w:val="hybridMultilevel"/>
    <w:tmpl w:val="1C8457C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D2A26"/>
    <w:multiLevelType w:val="hybridMultilevel"/>
    <w:tmpl w:val="79A2DAB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301F0"/>
    <w:multiLevelType w:val="hybridMultilevel"/>
    <w:tmpl w:val="50D21E5E"/>
    <w:lvl w:ilvl="0" w:tplc="48FA2B2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D279EB"/>
    <w:multiLevelType w:val="hybridMultilevel"/>
    <w:tmpl w:val="F6E074F4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715B"/>
    <w:multiLevelType w:val="hybridMultilevel"/>
    <w:tmpl w:val="02DE7F0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35EFD"/>
    <w:multiLevelType w:val="hybridMultilevel"/>
    <w:tmpl w:val="94A02F06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B24BB"/>
    <w:multiLevelType w:val="hybridMultilevel"/>
    <w:tmpl w:val="BEDA680E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B203D"/>
    <w:multiLevelType w:val="hybridMultilevel"/>
    <w:tmpl w:val="0794354A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65CFB"/>
    <w:multiLevelType w:val="hybridMultilevel"/>
    <w:tmpl w:val="8A14872C"/>
    <w:lvl w:ilvl="0" w:tplc="48FA2B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C3BDF"/>
    <w:multiLevelType w:val="hybridMultilevel"/>
    <w:tmpl w:val="4B92AE66"/>
    <w:lvl w:ilvl="0" w:tplc="81646C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5"/>
  </w:num>
  <w:num w:numId="6">
    <w:abstractNumId w:val="20"/>
  </w:num>
  <w:num w:numId="7">
    <w:abstractNumId w:val="12"/>
  </w:num>
  <w:num w:numId="8">
    <w:abstractNumId w:val="17"/>
  </w:num>
  <w:num w:numId="9">
    <w:abstractNumId w:val="1"/>
  </w:num>
  <w:num w:numId="10">
    <w:abstractNumId w:val="16"/>
  </w:num>
  <w:num w:numId="11">
    <w:abstractNumId w:val="19"/>
  </w:num>
  <w:num w:numId="12">
    <w:abstractNumId w:val="3"/>
  </w:num>
  <w:num w:numId="13">
    <w:abstractNumId w:val="0"/>
  </w:num>
  <w:num w:numId="14">
    <w:abstractNumId w:val="11"/>
  </w:num>
  <w:num w:numId="15">
    <w:abstractNumId w:val="18"/>
  </w:num>
  <w:num w:numId="16">
    <w:abstractNumId w:val="7"/>
  </w:num>
  <w:num w:numId="17">
    <w:abstractNumId w:val="9"/>
  </w:num>
  <w:num w:numId="18">
    <w:abstractNumId w:val="6"/>
  </w:num>
  <w:num w:numId="19">
    <w:abstractNumId w:val="8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7D"/>
    <w:rsid w:val="0031767D"/>
    <w:rsid w:val="00524CD5"/>
    <w:rsid w:val="00926874"/>
    <w:rsid w:val="00E2703B"/>
    <w:rsid w:val="00E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7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176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7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7D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3176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2022-12-24T16:01:00Z</dcterms:created>
  <dcterms:modified xsi:type="dcterms:W3CDTF">2022-12-24T16:15:00Z</dcterms:modified>
</cp:coreProperties>
</file>